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3F" w:rsidRDefault="00801C3F" w:rsidP="0080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3F" w:rsidRPr="00801C3F" w:rsidRDefault="00801C3F" w:rsidP="00801C3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32"/>
          <w:szCs w:val="28"/>
        </w:rPr>
      </w:pPr>
      <w:bookmarkStart w:id="0" w:name="_GoBack"/>
      <w:r w:rsidRPr="00801C3F">
        <w:rPr>
          <w:rFonts w:ascii="Times New Roman" w:hAnsi="Times New Roman"/>
          <w:sz w:val="32"/>
          <w:szCs w:val="28"/>
        </w:rPr>
        <w:t>План</w:t>
      </w:r>
    </w:p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 w:rsidRPr="00801C3F">
        <w:rPr>
          <w:rFonts w:ascii="Times New Roman" w:hAnsi="Times New Roman"/>
          <w:sz w:val="32"/>
          <w:szCs w:val="28"/>
        </w:rPr>
        <w:t xml:space="preserve">работы методического совета на </w:t>
      </w:r>
      <w:r w:rsidRPr="00801C3F">
        <w:rPr>
          <w:rFonts w:ascii="Times New Roman" w:eastAsia="Times New Roman" w:hAnsi="Times New Roman"/>
          <w:sz w:val="28"/>
          <w:szCs w:val="28"/>
          <w:lang w:eastAsia="ru-RU"/>
        </w:rPr>
        <w:t xml:space="preserve">2019-2020 </w:t>
      </w:r>
      <w:r w:rsidRPr="00801C3F">
        <w:rPr>
          <w:rFonts w:ascii="Times New Roman" w:hAnsi="Times New Roman"/>
          <w:sz w:val="28"/>
          <w:szCs w:val="28"/>
        </w:rPr>
        <w:t xml:space="preserve"> </w:t>
      </w:r>
      <w:r w:rsidRPr="00801C3F">
        <w:rPr>
          <w:rFonts w:ascii="Times New Roman" w:hAnsi="Times New Roman"/>
          <w:sz w:val="32"/>
          <w:szCs w:val="28"/>
        </w:rPr>
        <w:t xml:space="preserve"> учебный год.</w:t>
      </w:r>
    </w:p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880"/>
        <w:gridCol w:w="2484"/>
      </w:tblGrid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8"/>
                <w:szCs w:val="24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8"/>
                <w:szCs w:val="24"/>
              </w:rPr>
              <w:t>Методические мероприятия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8"/>
                <w:szCs w:val="24"/>
              </w:rPr>
              <w:t>Ответственные</w:t>
            </w:r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август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1.Утверждение плана работы методического совета на </w:t>
            </w:r>
            <w:r w:rsidRPr="00801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2019-2020 </w:t>
            </w:r>
            <w:r w:rsidRPr="0080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учебный год.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2.Утвержденияе </w:t>
            </w:r>
            <w:proofErr w:type="gram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плана  проведения</w:t>
            </w:r>
            <w:proofErr w:type="gram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методических советов и методической работы преподавателей на </w:t>
            </w:r>
            <w:r w:rsidRPr="00801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2019-2020 </w:t>
            </w:r>
            <w:r w:rsidRPr="0080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учебный год.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3.Согласование  рабочих программ и календарно-тематических планов.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Т.С.Костоусова</w:t>
            </w:r>
            <w:proofErr w:type="spellEnd"/>
          </w:p>
        </w:tc>
      </w:tr>
      <w:tr w:rsidR="00801C3F" w:rsidRPr="00801C3F" w:rsidTr="0022704B">
        <w:trPr>
          <w:trHeight w:val="2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сентябрь</w:t>
            </w:r>
          </w:p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1.Методическое обеспечение учебного процесса. Ведение учебной документации.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2.Утверждение графика предварительных, аттестационных испытаний преподавателей на 2020-2021 учебный год.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3.О проведении контрольного среза учащихся старших классов.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Е.И.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Гринь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ноябрь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1.Обсуждение результатов просмотра работ учащихся за первую четверть. Утверждение дипломных тем.</w:t>
            </w:r>
          </w:p>
          <w:p w:rsidR="00801C3F" w:rsidRPr="00801C3F" w:rsidRDefault="00801C3F" w:rsidP="0022704B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2. Обсуждение проведения первого этапа</w:t>
            </w:r>
          </w:p>
          <w:p w:rsidR="00801C3F" w:rsidRPr="00801C3F" w:rsidRDefault="00801C3F" w:rsidP="0022704B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801C3F">
              <w:rPr>
                <w:rFonts w:ascii="Times New Roman" w:hAnsi="Times New Roman"/>
                <w:sz w:val="28"/>
                <w:lang w:val="en-US"/>
              </w:rPr>
              <w:t>XI</w:t>
            </w:r>
            <w:r w:rsidRPr="00801C3F">
              <w:rPr>
                <w:rFonts w:ascii="Times New Roman" w:eastAsia="Times New Roman" w:hAnsi="Times New Roman"/>
                <w:sz w:val="36"/>
                <w:szCs w:val="24"/>
              </w:rPr>
              <w:t xml:space="preserve"> 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«Южно-Российской Межрегиональной олимпиады школьников «Архитектура и искусство» на базе ДХШ № 3 в январе 2020 г.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</w:rPr>
              <w:t>Т.С.Костоусова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801C3F">
              <w:rPr>
                <w:rFonts w:ascii="Times New Roman" w:eastAsia="Times New Roman" w:hAnsi="Times New Roman"/>
                <w:sz w:val="28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</w:rPr>
              <w:t>Лямина</w:t>
            </w:r>
            <w:proofErr w:type="spellEnd"/>
            <w:r w:rsidRPr="00801C3F">
              <w:rPr>
                <w:rFonts w:ascii="Times New Roman" w:eastAsia="Times New Roman" w:hAnsi="Times New Roman"/>
                <w:sz w:val="28"/>
              </w:rPr>
              <w:t xml:space="preserve">.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Т.С.Костоусова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декабрь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1.О подготовке учащихся старших классов к зональному конкурсу академического рисунка и живописи. О проведении контрольного среза.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2.О проведении учащихся к «Всесоюзному конкурсу-олимпиаде детского архитектурно-художественного творчества им.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В.Г.Татлина</w:t>
            </w:r>
            <w:proofErr w:type="spell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3.Анализ методики ведения учебных работ по итогам первого полугодия.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В.Б.Козлова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Ю.С.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Фенева</w:t>
            </w:r>
            <w:proofErr w:type="spell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801C3F" w:rsidRPr="00801C3F" w:rsidTr="0022704B">
        <w:trPr>
          <w:trHeight w:val="9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январь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1.Об уровне преподавания учебных дисциплин в ДХШ (анализ контрольных и открытых уроков).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2.Итоги успеваемости за 1 полугодие.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Т.С.Костоусова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Е.В.Любченко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февраль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1.Обзор художественных изданий.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2.Ознакомление преподавателей с методической литературой по изобразительному искусству. 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Ж.И.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Долготёр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Е.И.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Гринь</w:t>
            </w:r>
            <w:proofErr w:type="spellEnd"/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март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1.О проведении заключительного тура </w:t>
            </w:r>
            <w:proofErr w:type="gramStart"/>
            <w:r w:rsidRPr="00801C3F">
              <w:rPr>
                <w:rFonts w:ascii="Times New Roman" w:hAnsi="Times New Roman"/>
                <w:sz w:val="28"/>
                <w:lang w:val="en-US"/>
              </w:rPr>
              <w:t>XI</w:t>
            </w:r>
            <w:r w:rsidRPr="00801C3F">
              <w:rPr>
                <w:rFonts w:ascii="Times New Roman" w:eastAsia="Times New Roman" w:hAnsi="Times New Roman"/>
                <w:sz w:val="36"/>
                <w:szCs w:val="24"/>
              </w:rPr>
              <w:t xml:space="preserve"> 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«</w:t>
            </w:r>
            <w:proofErr w:type="gram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Южно-Российской Межрегиональной олимпиады школьников «Архитектура и искусство» на базе МБУДО ДХШ № 3 города Сочи.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2.Об участие </w:t>
            </w:r>
            <w:r w:rsidRPr="00801C3F">
              <w:rPr>
                <w:rFonts w:ascii="Times New Roman" w:eastAsia="Times New Roman" w:hAnsi="Times New Roman"/>
                <w:sz w:val="32"/>
                <w:szCs w:val="24"/>
              </w:rPr>
              <w:t>в</w:t>
            </w:r>
            <w:r w:rsidRPr="00801C3F">
              <w:rPr>
                <w:rFonts w:ascii="Times New Roman" w:eastAsia="Times New Roman" w:hAnsi="Times New Roman"/>
                <w:sz w:val="36"/>
                <w:szCs w:val="24"/>
              </w:rPr>
              <w:t xml:space="preserve"> </w:t>
            </w:r>
            <w:r w:rsidRPr="00801C3F">
              <w:rPr>
                <w:rFonts w:ascii="Times New Roman" w:hAnsi="Times New Roman"/>
                <w:sz w:val="28"/>
              </w:rPr>
              <w:t>зональной выставке работ учащихся  ДХШ города Сочи «Весенняя палитра»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01C3F">
              <w:rPr>
                <w:rFonts w:ascii="Times New Roman" w:hAnsi="Times New Roman"/>
                <w:sz w:val="28"/>
                <w:szCs w:val="28"/>
              </w:rPr>
              <w:t>Костоусова Т.С.</w:t>
            </w:r>
          </w:p>
          <w:p w:rsidR="00801C3F" w:rsidRPr="00801C3F" w:rsidRDefault="00801C3F" w:rsidP="0022704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C3F">
              <w:rPr>
                <w:rFonts w:ascii="Times New Roman" w:hAnsi="Times New Roman"/>
                <w:sz w:val="28"/>
                <w:szCs w:val="28"/>
              </w:rPr>
              <w:t>Рябовалова</w:t>
            </w:r>
            <w:proofErr w:type="spellEnd"/>
            <w:r w:rsidRPr="00801C3F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801C3F" w:rsidRPr="00801C3F" w:rsidRDefault="00801C3F" w:rsidP="0022704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C3F">
              <w:rPr>
                <w:rFonts w:ascii="Times New Roman" w:hAnsi="Times New Roman"/>
                <w:sz w:val="28"/>
                <w:szCs w:val="28"/>
              </w:rPr>
              <w:t>Шавалдина</w:t>
            </w:r>
            <w:proofErr w:type="spellEnd"/>
            <w:r w:rsidRPr="00801C3F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апрель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1.Итоги проведенных олимпиад.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2.Проведение годовых экзаменов.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3.Предварительный просмотр дипломных работ учащихся выпускных классов.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Е.И.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Гринь</w:t>
            </w:r>
            <w:proofErr w:type="spellEnd"/>
          </w:p>
        </w:tc>
      </w:tr>
      <w:tr w:rsidR="00801C3F" w:rsidRPr="00801C3F" w:rsidTr="0022704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май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1.Анализ открытых уроков, методических сообщений, методических пособий за </w:t>
            </w:r>
            <w:r w:rsidRPr="00801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</w:t>
            </w:r>
            <w:proofErr w:type="gramStart"/>
            <w:r w:rsidRPr="00801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Pr="00801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учебный</w:t>
            </w:r>
            <w:proofErr w:type="gramEnd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 год.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2.Назначение комиссии по проведению выпускных экзаменов. Установление сроков экзаменов. 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3.Годовой отчет о проделанной работе.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4.Обсуждение проекта работы методического совета ДХШ № 3 на 2020-2021 учебный год.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5. Проведение защиты дипломов и выпускного.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Л.Б.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Лямина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Т.С.Костоусова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Ю.В.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Рябовалова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 xml:space="preserve">Н.А. </w:t>
            </w:r>
            <w:proofErr w:type="spellStart"/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Закирничная</w:t>
            </w:r>
            <w:proofErr w:type="spellEnd"/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01C3F">
              <w:rPr>
                <w:rFonts w:ascii="Times New Roman" w:eastAsia="Times New Roman" w:hAnsi="Times New Roman"/>
                <w:sz w:val="28"/>
                <w:szCs w:val="24"/>
              </w:rPr>
              <w:t>А.П. Шульга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801C3F" w:rsidRPr="00801C3F" w:rsidRDefault="00801C3F" w:rsidP="0080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C3F" w:rsidRPr="00801C3F" w:rsidRDefault="00801C3F" w:rsidP="0080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3F">
        <w:rPr>
          <w:rFonts w:ascii="Times New Roman" w:hAnsi="Times New Roman"/>
          <w:sz w:val="28"/>
          <w:szCs w:val="28"/>
        </w:rPr>
        <w:t xml:space="preserve">3. Утвердить график методической работы преподавателей на </w:t>
      </w:r>
      <w:r w:rsidRPr="00801C3F">
        <w:rPr>
          <w:rFonts w:ascii="Times New Roman" w:eastAsia="Times New Roman" w:hAnsi="Times New Roman"/>
          <w:sz w:val="28"/>
          <w:szCs w:val="28"/>
          <w:lang w:eastAsia="ru-RU"/>
        </w:rPr>
        <w:t xml:space="preserve">2019-2020 </w:t>
      </w:r>
      <w:r w:rsidRPr="00801C3F">
        <w:rPr>
          <w:rFonts w:ascii="Times New Roman" w:hAnsi="Times New Roman"/>
          <w:sz w:val="28"/>
          <w:szCs w:val="28"/>
        </w:rPr>
        <w:t xml:space="preserve">  уч. год, </w:t>
      </w:r>
    </w:p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01C3F">
        <w:rPr>
          <w:rFonts w:ascii="Times New Roman" w:hAnsi="Times New Roman"/>
          <w:sz w:val="28"/>
          <w:szCs w:val="28"/>
        </w:rPr>
        <w:t>График</w:t>
      </w:r>
    </w:p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01C3F">
        <w:rPr>
          <w:rFonts w:ascii="Times New Roman" w:hAnsi="Times New Roman"/>
          <w:sz w:val="28"/>
          <w:szCs w:val="28"/>
        </w:rPr>
        <w:t xml:space="preserve">методической работы </w:t>
      </w:r>
      <w:proofErr w:type="gramStart"/>
      <w:r w:rsidRPr="00801C3F">
        <w:rPr>
          <w:rFonts w:ascii="Times New Roman" w:hAnsi="Times New Roman"/>
          <w:sz w:val="28"/>
          <w:szCs w:val="28"/>
        </w:rPr>
        <w:t>преподавателей  на</w:t>
      </w:r>
      <w:proofErr w:type="gramEnd"/>
      <w:r w:rsidRPr="00801C3F">
        <w:rPr>
          <w:rFonts w:ascii="Times New Roman" w:hAnsi="Times New Roman"/>
          <w:sz w:val="28"/>
          <w:szCs w:val="28"/>
        </w:rPr>
        <w:t xml:space="preserve"> </w:t>
      </w:r>
      <w:r w:rsidRPr="00801C3F">
        <w:rPr>
          <w:rFonts w:ascii="Times New Roman" w:eastAsia="Times New Roman" w:hAnsi="Times New Roman"/>
          <w:sz w:val="28"/>
          <w:szCs w:val="28"/>
          <w:lang w:eastAsia="ru-RU"/>
        </w:rPr>
        <w:t xml:space="preserve">2019-2020 </w:t>
      </w:r>
      <w:r w:rsidRPr="00801C3F">
        <w:rPr>
          <w:rFonts w:ascii="Times New Roman" w:hAnsi="Times New Roman"/>
          <w:sz w:val="28"/>
          <w:szCs w:val="28"/>
        </w:rPr>
        <w:t xml:space="preserve"> учебный год</w:t>
      </w:r>
    </w:p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801C3F" w:rsidRPr="00801C3F" w:rsidRDefault="00801C3F" w:rsidP="00801C3F">
      <w:pPr>
        <w:jc w:val="center"/>
        <w:rPr>
          <w:rFonts w:ascii="Times New Roman" w:hAnsi="Times New Roman"/>
          <w:b/>
          <w:sz w:val="24"/>
        </w:rPr>
      </w:pPr>
      <w:r w:rsidRPr="00801C3F">
        <w:rPr>
          <w:rFonts w:ascii="Times New Roman" w:hAnsi="Times New Roman"/>
          <w:b/>
          <w:sz w:val="24"/>
        </w:rPr>
        <w:t>Открытые уроки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686"/>
        <w:gridCol w:w="2061"/>
        <w:gridCol w:w="2121"/>
        <w:gridCol w:w="2641"/>
        <w:gridCol w:w="2117"/>
      </w:tblGrid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Дата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spacing w:after="0"/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 xml:space="preserve">ФИО преподавателя </w:t>
            </w:r>
          </w:p>
          <w:p w:rsidR="00801C3F" w:rsidRPr="00801C3F" w:rsidRDefault="00801C3F" w:rsidP="0022704B">
            <w:pPr>
              <w:spacing w:after="0"/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ДХШ №3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Класс, программа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Предмет</w:t>
            </w:r>
          </w:p>
        </w:tc>
      </w:tr>
      <w:tr w:rsidR="00801C3F" w:rsidRPr="00801C3F" w:rsidTr="0022704B">
        <w:trPr>
          <w:trHeight w:val="1388"/>
        </w:trPr>
        <w:tc>
          <w:tcPr>
            <w:tcW w:w="1709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</w:rPr>
              <w:t>13.09.2019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Романова К.В.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 xml:space="preserve">1 «Е», отделение </w:t>
            </w:r>
            <w:r w:rsidRPr="00801C3F">
              <w:rPr>
                <w:rFonts w:ascii="Times New Roman" w:hAnsi="Times New Roman"/>
                <w:szCs w:val="28"/>
              </w:rPr>
              <w:t>ДОП в области изобразительного искусства 2 ступень.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Cs w:val="28"/>
              </w:rPr>
            </w:pPr>
            <w:r w:rsidRPr="00801C3F">
              <w:rPr>
                <w:rFonts w:ascii="Times New Roman" w:hAnsi="Times New Roman"/>
                <w:szCs w:val="28"/>
              </w:rPr>
              <w:t>«Архитектура первобытного искусства Кубани. Дольмены»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  <w:szCs w:val="28"/>
              </w:rPr>
              <w:t>Беседы об искусстве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07.10.2019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</w:rPr>
              <w:t>Шония</w:t>
            </w:r>
            <w:proofErr w:type="spellEnd"/>
            <w:r w:rsidRPr="00801C3F"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 xml:space="preserve">1 «Б», ДОП в области изобразительного </w:t>
            </w:r>
            <w:r w:rsidRPr="00801C3F">
              <w:rPr>
                <w:rFonts w:ascii="Times New Roman" w:hAnsi="Times New Roman"/>
              </w:rPr>
              <w:lastRenderedPageBreak/>
              <w:t>искусства, 1 ступень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lastRenderedPageBreak/>
              <w:t>«Хитрая лисичка»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Живопись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lastRenderedPageBreak/>
              <w:t>23.10.2019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Кириенко И.П.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3 «В», ДПОП в области изобразительного искусства «Живопись»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«Бумажная бижутерия»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Композиция прикладная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14.11.2019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Шульга А.П.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1 «И», ДПОП в области изобразительного искусства «Живопись»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«Сюжетная композиция по литературным произведениям»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Композиция станковая</w:t>
            </w:r>
          </w:p>
        </w:tc>
      </w:tr>
      <w:tr w:rsidR="00801C3F" w:rsidRPr="00801C3F" w:rsidTr="0022704B">
        <w:trPr>
          <w:trHeight w:val="311"/>
        </w:trPr>
        <w:tc>
          <w:tcPr>
            <w:tcW w:w="1709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25.11.2019 г.</w:t>
            </w:r>
            <w:r w:rsidRPr="00801C3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</w:rPr>
              <w:t>Закирничная</w:t>
            </w:r>
            <w:proofErr w:type="spellEnd"/>
            <w:r w:rsidRPr="00801C3F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b/>
              </w:rPr>
            </w:pPr>
            <w:r w:rsidRPr="00801C3F">
              <w:rPr>
                <w:rFonts w:ascii="Times New Roman" w:hAnsi="Times New Roman"/>
              </w:rPr>
              <w:t>2 «Ж», ДОП в области изобразительного искусства, 1 ступень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«Город»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C3F">
              <w:rPr>
                <w:rFonts w:ascii="Times New Roman" w:hAnsi="Times New Roman"/>
                <w:bCs/>
                <w:sz w:val="24"/>
                <w:szCs w:val="32"/>
              </w:rPr>
              <w:t>Изобразительное искусство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02.12.2019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</w:rPr>
              <w:t>Казуль</w:t>
            </w:r>
            <w:proofErr w:type="spellEnd"/>
            <w:r w:rsidRPr="00801C3F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4 «А», компьютерная графика и дизайн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«Шрифтовой коллаж»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Компьютерная графика, практика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15.12.2019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Любченко Е.В.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bCs/>
                <w:sz w:val="24"/>
                <w:szCs w:val="32"/>
              </w:rPr>
              <w:t>3 «З»,</w:t>
            </w:r>
            <w:r w:rsidRPr="00801C3F">
              <w:rPr>
                <w:rFonts w:ascii="Times New Roman" w:hAnsi="Times New Roman"/>
              </w:rPr>
              <w:t xml:space="preserve"> ДПОП в области изобразительного искусства «Живопись»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bCs/>
                <w:sz w:val="24"/>
                <w:szCs w:val="32"/>
              </w:rPr>
              <w:t>«Знакомство с приемами пластилиновой аппликации»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bCs/>
                <w:sz w:val="24"/>
                <w:szCs w:val="32"/>
              </w:rPr>
              <w:t>Скульптура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20.12.2019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1«А» класс, отделение ДПОП в области изобразительного искусства «Живопись»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«Как работает художник, чем пользуется»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Беседы об искусстве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13.02.2020 г.</w:t>
            </w: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4«В» класс, ДПОП  в области изобразительного искусства «Живопись»</w:t>
            </w:r>
          </w:p>
        </w:tc>
        <w:tc>
          <w:tcPr>
            <w:tcW w:w="2694" w:type="dxa"/>
          </w:tcPr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 xml:space="preserve">«Живопись первой половины </w:t>
            </w:r>
            <w:r w:rsidRPr="00801C3F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 xml:space="preserve"> в. </w:t>
            </w:r>
          </w:p>
          <w:p w:rsidR="00801C3F" w:rsidRPr="00801C3F" w:rsidRDefault="00801C3F" w:rsidP="0022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О. Кипренский»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</w:p>
        </w:tc>
      </w:tr>
      <w:tr w:rsidR="00801C3F" w:rsidRPr="00801C3F" w:rsidTr="0022704B">
        <w:tc>
          <w:tcPr>
            <w:tcW w:w="1709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06.03.2020 г.</w:t>
            </w:r>
          </w:p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0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Романова К.В.</w:t>
            </w:r>
          </w:p>
        </w:tc>
        <w:tc>
          <w:tcPr>
            <w:tcW w:w="2126" w:type="dxa"/>
          </w:tcPr>
          <w:p w:rsidR="00801C3F" w:rsidRPr="00801C3F" w:rsidRDefault="00801C3F" w:rsidP="0022704B">
            <w:pPr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3«А</w:t>
            </w:r>
            <w:proofErr w:type="gramStart"/>
            <w:r w:rsidRPr="00801C3F">
              <w:rPr>
                <w:rFonts w:ascii="Times New Roman" w:hAnsi="Times New Roman"/>
              </w:rPr>
              <w:t>»,ДОП</w:t>
            </w:r>
            <w:proofErr w:type="gramEnd"/>
            <w:r w:rsidRPr="00801C3F">
              <w:rPr>
                <w:rFonts w:ascii="Times New Roman" w:hAnsi="Times New Roman"/>
              </w:rPr>
              <w:t xml:space="preserve"> в области изобразительного искусства 3 ступень.</w:t>
            </w:r>
          </w:p>
          <w:p w:rsidR="00801C3F" w:rsidRPr="00801C3F" w:rsidRDefault="00801C3F" w:rsidP="0022704B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69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«И. Грабарь и импрессионизм в русской живописи»</w:t>
            </w:r>
          </w:p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12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</w:p>
        </w:tc>
      </w:tr>
    </w:tbl>
    <w:p w:rsidR="00801C3F" w:rsidRPr="00801C3F" w:rsidRDefault="00801C3F" w:rsidP="00801C3F">
      <w:pPr>
        <w:jc w:val="center"/>
        <w:rPr>
          <w:rFonts w:ascii="Times New Roman" w:hAnsi="Times New Roman"/>
          <w:b/>
        </w:rPr>
      </w:pPr>
    </w:p>
    <w:p w:rsidR="00801C3F" w:rsidRPr="00801C3F" w:rsidRDefault="00801C3F" w:rsidP="00801C3F">
      <w:pPr>
        <w:jc w:val="center"/>
        <w:rPr>
          <w:rFonts w:ascii="Times New Roman" w:hAnsi="Times New Roman"/>
          <w:b/>
        </w:rPr>
      </w:pPr>
      <w:r w:rsidRPr="00801C3F">
        <w:rPr>
          <w:rFonts w:ascii="Times New Roman" w:hAnsi="Times New Roman"/>
          <w:b/>
        </w:rPr>
        <w:t>Мастер-классы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1984"/>
        <w:gridCol w:w="3686"/>
        <w:gridCol w:w="2410"/>
      </w:tblGrid>
      <w:tr w:rsidR="00801C3F" w:rsidRPr="00801C3F" w:rsidTr="0022704B">
        <w:tc>
          <w:tcPr>
            <w:tcW w:w="1985" w:type="dxa"/>
          </w:tcPr>
          <w:p w:rsidR="00801C3F" w:rsidRPr="00801C3F" w:rsidRDefault="00801C3F" w:rsidP="002270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801C3F" w:rsidRPr="00801C3F" w:rsidTr="0022704B">
        <w:trPr>
          <w:trHeight w:val="669"/>
        </w:trPr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Сентябрь 2019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 xml:space="preserve">Черная В.В., Рыжакова С.В., </w:t>
            </w:r>
            <w:proofErr w:type="spellStart"/>
            <w:r w:rsidRPr="00801C3F">
              <w:rPr>
                <w:rFonts w:ascii="Times New Roman" w:hAnsi="Times New Roman"/>
              </w:rPr>
              <w:t>Фенева</w:t>
            </w:r>
            <w:proofErr w:type="spellEnd"/>
            <w:r w:rsidRPr="00801C3F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ind w:left="34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</w:rPr>
              <w:t>"Аква – грим" на Формуле-1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</w:tr>
      <w:tr w:rsidR="00801C3F" w:rsidRPr="00801C3F" w:rsidTr="0022704B">
        <w:trPr>
          <w:trHeight w:val="669"/>
        </w:trPr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Ноябрь 2019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Козлова В.Б.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ind w:left="34" w:right="14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«Имитация витража»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</w:tr>
      <w:tr w:rsidR="00801C3F" w:rsidRPr="00801C3F" w:rsidTr="0022704B"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Любченко Е.В.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hd w:val="clear" w:color="auto" w:fill="FFFFFF"/>
              </w:rPr>
              <w:t>Для детей с ограниченными возможностями «Инклюзия Сочи»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Скульптура</w:t>
            </w:r>
          </w:p>
        </w:tc>
      </w:tr>
      <w:tr w:rsidR="00801C3F" w:rsidRPr="00801C3F" w:rsidTr="0022704B"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Март 2020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Вершинина Е.П.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ind w:left="34" w:right="141" w:hanging="34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. «Декоративное оформление вазы»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</w:tr>
      <w:tr w:rsidR="00801C3F" w:rsidRPr="00801C3F" w:rsidTr="0022704B"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Апрель 2020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Казуль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ind w:left="-426" w:right="141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 «Светлое и темное»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</w:tr>
      <w:tr w:rsidR="00801C3F" w:rsidRPr="00801C3F" w:rsidTr="0022704B">
        <w:tc>
          <w:tcPr>
            <w:tcW w:w="198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</w:rPr>
              <w:t>Май 2020 г.</w:t>
            </w:r>
          </w:p>
        </w:tc>
        <w:tc>
          <w:tcPr>
            <w:tcW w:w="1984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Шульга А.П.</w:t>
            </w:r>
          </w:p>
        </w:tc>
        <w:tc>
          <w:tcPr>
            <w:tcW w:w="3686" w:type="dxa"/>
          </w:tcPr>
          <w:p w:rsidR="00801C3F" w:rsidRPr="00801C3F" w:rsidRDefault="00801C3F" w:rsidP="0022704B">
            <w:pPr>
              <w:spacing w:after="0" w:line="240" w:lineRule="auto"/>
              <w:ind w:left="-426" w:right="141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 «Ахроматическая композиция. Зебры»</w:t>
            </w:r>
          </w:p>
        </w:tc>
        <w:tc>
          <w:tcPr>
            <w:tcW w:w="2410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</w:tbl>
    <w:p w:rsidR="00801C3F" w:rsidRPr="00801C3F" w:rsidRDefault="00801C3F" w:rsidP="00801C3F">
      <w:pPr>
        <w:spacing w:after="0"/>
        <w:jc w:val="center"/>
        <w:rPr>
          <w:rFonts w:ascii="Times New Roman" w:hAnsi="Times New Roman"/>
          <w:b/>
        </w:rPr>
      </w:pPr>
    </w:p>
    <w:p w:rsidR="00801C3F" w:rsidRPr="00801C3F" w:rsidRDefault="00801C3F" w:rsidP="00801C3F">
      <w:pPr>
        <w:jc w:val="center"/>
        <w:rPr>
          <w:rFonts w:ascii="Times New Roman" w:hAnsi="Times New Roman"/>
          <w:b/>
        </w:rPr>
      </w:pPr>
      <w:r w:rsidRPr="00801C3F">
        <w:rPr>
          <w:rFonts w:ascii="Times New Roman" w:hAnsi="Times New Roman"/>
          <w:b/>
        </w:rPr>
        <w:t>Методические разработки</w:t>
      </w:r>
    </w:p>
    <w:tbl>
      <w:tblPr>
        <w:tblStyle w:val="a4"/>
        <w:tblW w:w="99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4"/>
        <w:gridCol w:w="2356"/>
        <w:gridCol w:w="3827"/>
        <w:gridCol w:w="2142"/>
      </w:tblGrid>
      <w:tr w:rsidR="00801C3F" w:rsidRPr="00801C3F" w:rsidTr="0022704B">
        <w:trPr>
          <w:trHeight w:val="437"/>
        </w:trPr>
        <w:tc>
          <w:tcPr>
            <w:tcW w:w="161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Казуль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«</w:t>
            </w:r>
            <w:proofErr w:type="spellStart"/>
            <w:r w:rsidRPr="00801C3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Композитинг</w:t>
            </w:r>
            <w:proofErr w:type="spellEnd"/>
            <w:r w:rsidRPr="00801C3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в детской компьютерной графике»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Компьютерная графика(практика)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Любченко Е.В.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1C3F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801C3F">
              <w:rPr>
                <w:rFonts w:ascii="Times New Roman" w:hAnsi="Times New Roman" w:cs="Times New Roman"/>
                <w:sz w:val="24"/>
                <w:szCs w:val="28"/>
              </w:rPr>
              <w:t>Создание керамической декоративной формы «Рыбы»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01C3F" w:rsidRPr="00801C3F" w:rsidRDefault="00801C3F" w:rsidP="002270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Закирничная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spacing w:after="0" w:line="240" w:lineRule="auto"/>
              <w:ind w:left="34" w:right="141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8"/>
                <w:szCs w:val="28"/>
              </w:rPr>
              <w:t>«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>Использование мягких графических материалов в композиции»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801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Шония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b/>
                <w:sz w:val="28"/>
                <w:szCs w:val="28"/>
              </w:rPr>
              <w:t xml:space="preserve"> 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>«Характерные особенности изобразительной деятельности учащихся нулевых   начально- эстетических  классах ДХШ»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Романова К.В.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«Натюрморт в живописи. Учимся читать произведения»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  <w:r w:rsidRPr="0080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C3F" w:rsidRPr="00801C3F" w:rsidTr="0022704B">
        <w:trPr>
          <w:trHeight w:val="945"/>
        </w:trPr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Козлова В.Б.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«Современное декоративное искусство. Витраж» 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Любченко Е.В.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1C3F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801C3F">
              <w:rPr>
                <w:rFonts w:ascii="Times New Roman" w:hAnsi="Times New Roman" w:cs="Times New Roman"/>
                <w:sz w:val="24"/>
                <w:szCs w:val="28"/>
              </w:rPr>
              <w:t>Декоративно-растительные мотивы в керамике»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 xml:space="preserve">«Живопись </w:t>
            </w:r>
            <w:proofErr w:type="gramStart"/>
            <w:r w:rsidRPr="00801C3F">
              <w:rPr>
                <w:rFonts w:ascii="Times New Roman" w:hAnsi="Times New Roman"/>
                <w:sz w:val="24"/>
                <w:szCs w:val="28"/>
              </w:rPr>
              <w:t>эпохи  раннего</w:t>
            </w:r>
            <w:proofErr w:type="gramEnd"/>
            <w:r w:rsidRPr="00801C3F">
              <w:rPr>
                <w:rFonts w:ascii="Times New Roman" w:hAnsi="Times New Roman"/>
                <w:sz w:val="24"/>
                <w:szCs w:val="28"/>
              </w:rPr>
              <w:t xml:space="preserve"> Возрождения. Нидерланды»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  <w:r w:rsidRPr="0080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801C3F" w:rsidRPr="00801C3F" w:rsidRDefault="00801C3F" w:rsidP="00227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Романова К.В.</w:t>
            </w:r>
          </w:p>
        </w:tc>
        <w:tc>
          <w:tcPr>
            <w:tcW w:w="3827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8"/>
              </w:rPr>
              <w:t>«Натюрморт в живописи. Учимся читать произведения»</w:t>
            </w:r>
          </w:p>
        </w:tc>
        <w:tc>
          <w:tcPr>
            <w:tcW w:w="2142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  <w:r w:rsidRPr="0080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1C3F" w:rsidRPr="00801C3F" w:rsidRDefault="00801C3F" w:rsidP="00801C3F">
      <w:pPr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</w:p>
    <w:p w:rsidR="00801C3F" w:rsidRPr="00801C3F" w:rsidRDefault="00801C3F" w:rsidP="00801C3F">
      <w:pPr>
        <w:jc w:val="center"/>
        <w:rPr>
          <w:rFonts w:ascii="Times New Roman" w:hAnsi="Times New Roman"/>
          <w:b/>
        </w:rPr>
      </w:pPr>
      <w:r w:rsidRPr="00801C3F">
        <w:rPr>
          <w:rFonts w:ascii="Times New Roman" w:hAnsi="Times New Roman"/>
          <w:b/>
        </w:rPr>
        <w:t>Методические сообщения</w:t>
      </w:r>
    </w:p>
    <w:tbl>
      <w:tblPr>
        <w:tblStyle w:val="a4"/>
        <w:tblW w:w="99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4"/>
        <w:gridCol w:w="2356"/>
        <w:gridCol w:w="3995"/>
        <w:gridCol w:w="1974"/>
      </w:tblGrid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7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801C3F" w:rsidRPr="00801C3F" w:rsidTr="0022704B">
        <w:trPr>
          <w:trHeight w:val="525"/>
        </w:trPr>
        <w:tc>
          <w:tcPr>
            <w:tcW w:w="1614" w:type="dxa"/>
          </w:tcPr>
          <w:p w:rsidR="00801C3F" w:rsidRPr="00801C3F" w:rsidRDefault="00801C3F" w:rsidP="002270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 xml:space="preserve">2020 г.   </w:t>
            </w:r>
            <w:r w:rsidRPr="00801C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Шония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95" w:type="dxa"/>
          </w:tcPr>
          <w:p w:rsidR="00801C3F" w:rsidRPr="00801C3F" w:rsidRDefault="00801C3F" w:rsidP="0022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</w:pPr>
            <w:r w:rsidRPr="00801C3F">
              <w:rPr>
                <w:rFonts w:ascii="Times New Roman" w:hAnsi="Times New Roman"/>
                <w:sz w:val="24"/>
                <w:szCs w:val="32"/>
              </w:rPr>
              <w:t>«Игровые моменты с детьми младшего возраста 5-6 лет»</w:t>
            </w:r>
            <w:r w:rsidRPr="00801C3F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7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Cs w:val="28"/>
              </w:rPr>
            </w:pPr>
            <w:r w:rsidRPr="00801C3F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</w:tr>
      <w:tr w:rsidR="00801C3F" w:rsidRPr="00801C3F" w:rsidTr="0022704B">
        <w:trPr>
          <w:trHeight w:val="840"/>
        </w:trPr>
        <w:tc>
          <w:tcPr>
            <w:tcW w:w="1614" w:type="dxa"/>
          </w:tcPr>
          <w:p w:rsidR="00801C3F" w:rsidRPr="00801C3F" w:rsidRDefault="00801C3F" w:rsidP="0022704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 xml:space="preserve">2020 г.   </w:t>
            </w:r>
            <w:r w:rsidRPr="00801C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95" w:type="dxa"/>
          </w:tcPr>
          <w:p w:rsidR="00801C3F" w:rsidRPr="00801C3F" w:rsidRDefault="00801C3F" w:rsidP="0022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</w:pPr>
            <w:r w:rsidRPr="00801C3F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«Мотивация к обучению и ее формирование на уроках «Беседы об изобразительном искусстве»</w:t>
            </w:r>
          </w:p>
        </w:tc>
        <w:tc>
          <w:tcPr>
            <w:tcW w:w="197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Cs w:val="28"/>
              </w:rPr>
              <w:t>Беседы об искусстве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C3F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801C3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95" w:type="dxa"/>
          </w:tcPr>
          <w:p w:rsidR="00801C3F" w:rsidRPr="00801C3F" w:rsidRDefault="00801C3F" w:rsidP="0022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«</w:t>
            </w:r>
            <w:r w:rsidRPr="00801C3F">
              <w:rPr>
                <w:rFonts w:ascii="Times New Roman" w:hAnsi="Times New Roman"/>
                <w:sz w:val="24"/>
              </w:rPr>
              <w:t>Итоговое тестирование по</w:t>
            </w:r>
            <w:r w:rsidRPr="00801C3F">
              <w:rPr>
                <w:rFonts w:ascii="Times New Roman" w:hAnsi="Times New Roman"/>
              </w:rPr>
              <w:t xml:space="preserve"> истории изобразительного искусства для 5 классов ДПОП</w:t>
            </w:r>
            <w:r w:rsidRPr="00801C3F">
              <w:rPr>
                <w:rFonts w:ascii="Times New Roman" w:hAnsi="Times New Roman"/>
                <w:sz w:val="24"/>
                <w:szCs w:val="28"/>
              </w:rPr>
              <w:t xml:space="preserve"> в области изобразительного искусства «Живопись»</w:t>
            </w:r>
          </w:p>
        </w:tc>
        <w:tc>
          <w:tcPr>
            <w:tcW w:w="197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3F">
              <w:rPr>
                <w:rFonts w:ascii="Times New Roman" w:hAnsi="Times New Roman"/>
              </w:rPr>
              <w:t>История изобразительного искусства</w:t>
            </w:r>
          </w:p>
        </w:tc>
      </w:tr>
      <w:tr w:rsidR="00801C3F" w:rsidRPr="00801C3F" w:rsidTr="0022704B">
        <w:tc>
          <w:tcPr>
            <w:tcW w:w="1614" w:type="dxa"/>
          </w:tcPr>
          <w:p w:rsidR="00801C3F" w:rsidRPr="00801C3F" w:rsidRDefault="00801C3F" w:rsidP="00227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801C3F" w:rsidRPr="00801C3F" w:rsidRDefault="00801C3F" w:rsidP="00227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01C3F" w:rsidRPr="00801C3F" w:rsidRDefault="00801C3F" w:rsidP="0022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56D28" w:rsidRPr="00801C3F" w:rsidRDefault="00856D28"/>
    <w:sectPr w:rsidR="00856D28" w:rsidRPr="0080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F"/>
    <w:rsid w:val="00801C3F"/>
    <w:rsid w:val="008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CD30-0A28-4360-B1D5-6F15A03F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01C3F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a5">
    <w:name w:val="List Paragraph"/>
    <w:basedOn w:val="a"/>
    <w:uiPriority w:val="34"/>
    <w:qFormat/>
    <w:rsid w:val="0080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2020-10-26T09:35:00Z</dcterms:created>
  <dcterms:modified xsi:type="dcterms:W3CDTF">2020-10-26T09:36:00Z</dcterms:modified>
</cp:coreProperties>
</file>